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F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5"/>
          <w:sz w:val="32"/>
          <w:szCs w:val="32"/>
          <w:lang w:eastAsia="en-US"/>
        </w:rPr>
        <w:t>：</w:t>
      </w:r>
      <w:bookmarkStart w:id="0" w:name="_GoBack"/>
      <w:bookmarkEnd w:id="0"/>
    </w:p>
    <w:p w14:paraId="0033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现场资格审查授权委托书</w:t>
      </w:r>
    </w:p>
    <w:p w14:paraId="1815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05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6016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4B6E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已知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赣州发展投资控股集团有限责任公司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公开招聘相关报考要求及条件，现全权委托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06D3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代本人参加现场资格审查，报考中的一切责任由本人自行承担，与受委托人无关。</w:t>
      </w:r>
    </w:p>
    <w:p w14:paraId="7273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C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5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委托人：</w:t>
      </w:r>
    </w:p>
    <w:p w14:paraId="716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受委托人：</w:t>
      </w:r>
    </w:p>
    <w:p w14:paraId="77E7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日</w:t>
      </w:r>
    </w:p>
    <w:p w14:paraId="2EA091B3">
      <w:pPr>
        <w:pStyle w:val="4"/>
        <w:kinsoku/>
        <w:spacing w:before="0" w:line="560" w:lineRule="exact"/>
        <w:ind w:left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0640BA53"/>
    <w:sectPr>
      <w:pgSz w:w="11906" w:h="16839"/>
      <w:pgMar w:top="1431" w:right="1480" w:bottom="1417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94A49"/>
    <w:rsid w:val="28280EEF"/>
    <w:rsid w:val="3FD94A49"/>
    <w:rsid w:val="7C9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2025-08-26T09:04:00Z</dcterms:created>
  <dc:creator>。若</dc:creator>
  <cp:lastModifiedBy>。若</cp:lastModifiedBy>
  <dcterms:modified xsi:type="dcterms:W3CDTF">2025-08-27T08:34:01Z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06CEF91F9F224A26A50B0CAB654D54F4_11</vt:lpwstr>
  </property>
  <property fmtid="{D5CDD505-2E9C-101B-9397-08002B2CF9AE}" pid="4" name="KSOTemplateDocerSaveRecord">
    <vt:lpwstr>eyJoZGlkIjoiOTdkYzM5Y2E0ZTc3MDczNTRhZDY2YmEzZmEzOWU0YmEiLCJ1c2VySWQiOiIzNTk4NjY2MDUifQ==</vt:lpwstr>
  </property>
</Properties>
</file>